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3AAC3" w14:textId="77777777" w:rsidR="00306E00" w:rsidRPr="0059289F" w:rsidRDefault="00306E00" w:rsidP="00306E00">
      <w:pPr>
        <w:jc w:val="both"/>
        <w:rPr>
          <w:rFonts w:asciiTheme="majorHAnsi" w:hAnsiTheme="majorHAnsi"/>
          <w:bCs/>
          <w:i/>
          <w:sz w:val="20"/>
          <w:szCs w:val="20"/>
        </w:rPr>
      </w:pPr>
      <w:r w:rsidRPr="0059289F">
        <w:rPr>
          <w:rFonts w:asciiTheme="majorHAnsi" w:hAnsiTheme="majorHAnsi"/>
          <w:bCs/>
          <w:i/>
          <w:sz w:val="20"/>
          <w:szCs w:val="20"/>
        </w:rPr>
        <w:t>Press Release</w:t>
      </w:r>
    </w:p>
    <w:p w14:paraId="6B0B083A" w14:textId="77777777" w:rsidR="00306E00" w:rsidRPr="00306E00" w:rsidRDefault="00306E00" w:rsidP="001967AB">
      <w:pPr>
        <w:jc w:val="center"/>
        <w:rPr>
          <w:rFonts w:asciiTheme="majorHAnsi" w:hAnsiTheme="majorHAnsi"/>
          <w:b/>
          <w:sz w:val="40"/>
          <w:szCs w:val="40"/>
        </w:rPr>
      </w:pPr>
    </w:p>
    <w:p w14:paraId="570D8E0E" w14:textId="4D6CC2B2" w:rsidR="00F05E75" w:rsidRPr="00F05E75" w:rsidRDefault="002B6159" w:rsidP="00F05E75">
      <w:pPr>
        <w:spacing w:line="360" w:lineRule="auto"/>
        <w:jc w:val="center"/>
        <w:rPr>
          <w:rFonts w:asciiTheme="majorHAnsi" w:hAnsiTheme="majorHAnsi"/>
          <w:b/>
          <w:sz w:val="40"/>
          <w:szCs w:val="40"/>
        </w:rPr>
      </w:pPr>
      <w:r w:rsidRPr="00306E00">
        <w:rPr>
          <w:rFonts w:asciiTheme="majorHAnsi" w:hAnsiTheme="majorHAnsi"/>
          <w:b/>
          <w:sz w:val="40"/>
          <w:szCs w:val="40"/>
        </w:rPr>
        <w:t xml:space="preserve">Azizi </w:t>
      </w:r>
      <w:r w:rsidR="00FE713C">
        <w:rPr>
          <w:rFonts w:asciiTheme="majorHAnsi" w:hAnsiTheme="majorHAnsi"/>
          <w:b/>
          <w:sz w:val="40"/>
          <w:szCs w:val="40"/>
        </w:rPr>
        <w:t xml:space="preserve">Developments </w:t>
      </w:r>
      <w:r w:rsidR="00F05E75">
        <w:rPr>
          <w:rFonts w:asciiTheme="majorHAnsi" w:hAnsiTheme="majorHAnsi"/>
          <w:b/>
          <w:sz w:val="40"/>
          <w:szCs w:val="40"/>
        </w:rPr>
        <w:t>concludes successful meeting with Dubai Land Department following their massive project announcement</w:t>
      </w:r>
    </w:p>
    <w:p w14:paraId="07B21FA1" w14:textId="012438A3" w:rsidR="00306E00" w:rsidRPr="00657878" w:rsidRDefault="00CC751C" w:rsidP="00DA7515">
      <w:pPr>
        <w:spacing w:line="360" w:lineRule="auto"/>
        <w:rPr>
          <w:rFonts w:asciiTheme="majorHAnsi" w:hAnsiTheme="majorHAnsi"/>
          <w:i/>
          <w:sz w:val="20"/>
          <w:szCs w:val="20"/>
        </w:rPr>
      </w:pPr>
      <w:r w:rsidRPr="00657878">
        <w:rPr>
          <w:rFonts w:asciiTheme="majorHAnsi" w:hAnsiTheme="majorHAnsi"/>
          <w:i/>
          <w:sz w:val="20"/>
          <w:szCs w:val="20"/>
        </w:rPr>
        <w:t>Dubai, UAE</w:t>
      </w:r>
      <w:r w:rsidR="00204B6F" w:rsidRPr="00657878">
        <w:rPr>
          <w:rFonts w:asciiTheme="majorHAnsi" w:hAnsiTheme="majorHAnsi"/>
          <w:i/>
          <w:sz w:val="20"/>
          <w:szCs w:val="20"/>
        </w:rPr>
        <w:t xml:space="preserve">, </w:t>
      </w:r>
      <w:r w:rsidR="0042532E">
        <w:rPr>
          <w:rFonts w:asciiTheme="majorHAnsi" w:hAnsiTheme="majorHAnsi"/>
          <w:i/>
          <w:sz w:val="20"/>
          <w:szCs w:val="20"/>
        </w:rPr>
        <w:t>2</w:t>
      </w:r>
      <w:r w:rsidR="00DA7515">
        <w:rPr>
          <w:rFonts w:asciiTheme="majorHAnsi" w:hAnsiTheme="majorHAnsi"/>
          <w:i/>
          <w:sz w:val="20"/>
          <w:szCs w:val="20"/>
        </w:rPr>
        <w:t>9</w:t>
      </w:r>
      <w:r w:rsidR="00211F06" w:rsidRPr="00657878">
        <w:rPr>
          <w:rFonts w:asciiTheme="majorHAnsi" w:hAnsiTheme="majorHAnsi"/>
          <w:i/>
          <w:sz w:val="20"/>
          <w:szCs w:val="20"/>
        </w:rPr>
        <w:t xml:space="preserve"> </w:t>
      </w:r>
      <w:r w:rsidR="0009524C">
        <w:rPr>
          <w:rFonts w:asciiTheme="majorHAnsi" w:hAnsiTheme="majorHAnsi"/>
          <w:i/>
          <w:sz w:val="20"/>
          <w:szCs w:val="20"/>
        </w:rPr>
        <w:t>December</w:t>
      </w:r>
      <w:r w:rsidR="00306E00" w:rsidRPr="00657878">
        <w:rPr>
          <w:rFonts w:asciiTheme="majorHAnsi" w:hAnsiTheme="majorHAnsi"/>
          <w:i/>
          <w:sz w:val="20"/>
          <w:szCs w:val="20"/>
        </w:rPr>
        <w:t xml:space="preserve"> 2016</w:t>
      </w:r>
    </w:p>
    <w:p w14:paraId="78B338D8" w14:textId="77777777" w:rsidR="00CC751C" w:rsidRPr="00306E00" w:rsidRDefault="00CC751C" w:rsidP="0059289F">
      <w:pPr>
        <w:rPr>
          <w:rFonts w:asciiTheme="majorHAnsi" w:hAnsiTheme="majorHAnsi"/>
          <w:sz w:val="28"/>
          <w:szCs w:val="28"/>
        </w:rPr>
      </w:pPr>
    </w:p>
    <w:p w14:paraId="7A041790" w14:textId="253BE573" w:rsidR="00AB7970" w:rsidRPr="00AB7970" w:rsidRDefault="00AB7970" w:rsidP="005C4352">
      <w:pPr>
        <w:spacing w:line="360" w:lineRule="auto"/>
        <w:jc w:val="both"/>
        <w:rPr>
          <w:rFonts w:asciiTheme="majorHAnsi" w:hAnsiTheme="majorHAnsi"/>
          <w:sz w:val="28"/>
          <w:szCs w:val="28"/>
          <w:lang w:val="en-GB"/>
        </w:rPr>
      </w:pPr>
      <w:r w:rsidRPr="00AB7970">
        <w:rPr>
          <w:rFonts w:asciiTheme="majorHAnsi" w:hAnsiTheme="majorHAnsi"/>
          <w:sz w:val="28"/>
          <w:szCs w:val="28"/>
          <w:lang w:val="en-GB"/>
        </w:rPr>
        <w:t xml:space="preserve">Azizi Developments – a </w:t>
      </w:r>
      <w:r w:rsidR="005C4352">
        <w:rPr>
          <w:rFonts w:asciiTheme="majorHAnsi" w:hAnsiTheme="majorHAnsi"/>
          <w:sz w:val="28"/>
          <w:szCs w:val="28"/>
          <w:lang w:val="en-GB"/>
        </w:rPr>
        <w:t>fast growing</w:t>
      </w:r>
      <w:r w:rsidRPr="00AB7970">
        <w:rPr>
          <w:rFonts w:asciiTheme="majorHAnsi" w:hAnsiTheme="majorHAnsi"/>
          <w:sz w:val="28"/>
          <w:szCs w:val="28"/>
          <w:lang w:val="en-GB"/>
        </w:rPr>
        <w:t xml:space="preserve"> UAE-based real estate developer with global reach into international markets – met with the Dubai Land Department today, following their recent announcement of 50 new projects for the coming year. </w:t>
      </w:r>
      <w:bookmarkStart w:id="0" w:name="_GoBack"/>
      <w:r w:rsidRPr="00AB7970">
        <w:rPr>
          <w:rFonts w:asciiTheme="majorHAnsi" w:hAnsiTheme="majorHAnsi"/>
          <w:sz w:val="28"/>
          <w:szCs w:val="28"/>
          <w:lang w:val="en-GB"/>
        </w:rPr>
        <w:t>The developer discussed Dubai’s economic situation, the current market conditions and predictions for the upcoming year as well as regulatory changes.</w:t>
      </w:r>
    </w:p>
    <w:bookmarkEnd w:id="0"/>
    <w:p w14:paraId="0A08F91C" w14:textId="77777777" w:rsidR="00AB7970" w:rsidRPr="00AB7970" w:rsidRDefault="00AB7970" w:rsidP="00AB7970">
      <w:pPr>
        <w:spacing w:line="360" w:lineRule="auto"/>
        <w:jc w:val="both"/>
        <w:rPr>
          <w:rFonts w:asciiTheme="majorHAnsi" w:hAnsiTheme="majorHAnsi"/>
          <w:sz w:val="28"/>
          <w:szCs w:val="28"/>
          <w:lang w:val="en-GB"/>
        </w:rPr>
      </w:pPr>
      <w:r w:rsidRPr="00AB7970">
        <w:rPr>
          <w:rFonts w:asciiTheme="majorHAnsi" w:hAnsiTheme="majorHAnsi"/>
          <w:sz w:val="28"/>
          <w:szCs w:val="28"/>
          <w:lang w:val="en-GB"/>
        </w:rPr>
        <w:t xml:space="preserve"> </w:t>
      </w:r>
    </w:p>
    <w:p w14:paraId="15495C26" w14:textId="290FE3DA" w:rsidR="00AB7970" w:rsidRPr="00CF2568" w:rsidRDefault="0042532E" w:rsidP="00AB7970">
      <w:pPr>
        <w:spacing w:line="360" w:lineRule="auto"/>
        <w:jc w:val="both"/>
        <w:rPr>
          <w:rFonts w:asciiTheme="majorHAnsi" w:hAnsiTheme="majorHAnsi"/>
          <w:sz w:val="28"/>
          <w:szCs w:val="28"/>
        </w:rPr>
      </w:pPr>
      <w:r>
        <w:rPr>
          <w:rFonts w:asciiTheme="majorHAnsi" w:hAnsiTheme="majorHAnsi"/>
          <w:sz w:val="28"/>
          <w:szCs w:val="28"/>
          <w:lang w:val="en-GB"/>
        </w:rPr>
        <w:t>The</w:t>
      </w:r>
      <w:r w:rsidRPr="00CF2568">
        <w:rPr>
          <w:rFonts w:ascii="Arial" w:eastAsia="Times New Roman" w:hAnsi="Arial" w:cs="Arial"/>
          <w:color w:val="222222"/>
          <w:sz w:val="19"/>
          <w:szCs w:val="19"/>
        </w:rPr>
        <w:t xml:space="preserve"> </w:t>
      </w:r>
      <w:r>
        <w:rPr>
          <w:rFonts w:asciiTheme="majorHAnsi" w:hAnsiTheme="majorHAnsi"/>
          <w:sz w:val="28"/>
          <w:szCs w:val="28"/>
        </w:rPr>
        <w:t>Chairman of Dubai Land Department,</w:t>
      </w:r>
      <w:r w:rsidRPr="00CF2568">
        <w:rPr>
          <w:rFonts w:asciiTheme="majorHAnsi" w:hAnsiTheme="majorHAnsi"/>
          <w:sz w:val="28"/>
          <w:szCs w:val="28"/>
        </w:rPr>
        <w:t xml:space="preserve"> </w:t>
      </w:r>
      <w:r>
        <w:rPr>
          <w:rFonts w:asciiTheme="majorHAnsi" w:hAnsiTheme="majorHAnsi"/>
          <w:sz w:val="28"/>
          <w:szCs w:val="28"/>
        </w:rPr>
        <w:t xml:space="preserve">HH </w:t>
      </w:r>
      <w:r w:rsidRPr="00CF2568">
        <w:rPr>
          <w:rFonts w:asciiTheme="majorHAnsi" w:hAnsiTheme="majorHAnsi"/>
          <w:sz w:val="28"/>
          <w:szCs w:val="28"/>
        </w:rPr>
        <w:t xml:space="preserve">Sheikh Mohammed Bin </w:t>
      </w:r>
      <w:proofErr w:type="spellStart"/>
      <w:r w:rsidRPr="00CF2568">
        <w:rPr>
          <w:rFonts w:asciiTheme="majorHAnsi" w:hAnsiTheme="majorHAnsi"/>
          <w:sz w:val="28"/>
          <w:szCs w:val="28"/>
        </w:rPr>
        <w:t>Khalifa</w:t>
      </w:r>
      <w:proofErr w:type="spellEnd"/>
      <w:r w:rsidRPr="00CF2568">
        <w:rPr>
          <w:rFonts w:asciiTheme="majorHAnsi" w:hAnsiTheme="majorHAnsi"/>
          <w:sz w:val="28"/>
          <w:szCs w:val="28"/>
        </w:rPr>
        <w:t xml:space="preserve"> Bin Saeed Al </w:t>
      </w:r>
      <w:proofErr w:type="spellStart"/>
      <w:r w:rsidRPr="00CF2568">
        <w:rPr>
          <w:rFonts w:asciiTheme="majorHAnsi" w:hAnsiTheme="majorHAnsi"/>
          <w:sz w:val="28"/>
          <w:szCs w:val="28"/>
        </w:rPr>
        <w:t>Maktoum</w:t>
      </w:r>
      <w:proofErr w:type="spellEnd"/>
      <w:r>
        <w:rPr>
          <w:rFonts w:asciiTheme="majorHAnsi" w:hAnsiTheme="majorHAnsi"/>
          <w:sz w:val="28"/>
          <w:szCs w:val="28"/>
        </w:rPr>
        <w:t xml:space="preserve"> and </w:t>
      </w:r>
      <w:r w:rsidRPr="00CF2568">
        <w:rPr>
          <w:rFonts w:asciiTheme="majorHAnsi" w:hAnsiTheme="majorHAnsi"/>
          <w:sz w:val="28"/>
          <w:szCs w:val="28"/>
        </w:rPr>
        <w:t>General Director</w:t>
      </w:r>
      <w:r w:rsidR="00E53EE9">
        <w:rPr>
          <w:rFonts w:asciiTheme="majorHAnsi" w:hAnsiTheme="majorHAnsi"/>
          <w:sz w:val="28"/>
          <w:szCs w:val="28"/>
        </w:rPr>
        <w:t>,</w:t>
      </w:r>
      <w:r w:rsidRPr="00CF2568">
        <w:rPr>
          <w:rFonts w:asciiTheme="majorHAnsi" w:hAnsiTheme="majorHAnsi"/>
          <w:sz w:val="28"/>
          <w:szCs w:val="28"/>
        </w:rPr>
        <w:t xml:space="preserve"> </w:t>
      </w:r>
      <w:r>
        <w:rPr>
          <w:rFonts w:asciiTheme="majorHAnsi" w:hAnsiTheme="majorHAnsi"/>
          <w:sz w:val="28"/>
          <w:szCs w:val="28"/>
        </w:rPr>
        <w:t xml:space="preserve">HE </w:t>
      </w:r>
      <w:r w:rsidRPr="00CF2568">
        <w:rPr>
          <w:rFonts w:asciiTheme="majorHAnsi" w:hAnsiTheme="majorHAnsi"/>
          <w:sz w:val="28"/>
          <w:szCs w:val="28"/>
        </w:rPr>
        <w:t xml:space="preserve">Sultan Butti Bin </w:t>
      </w:r>
      <w:proofErr w:type="spellStart"/>
      <w:r w:rsidRPr="00CF2568">
        <w:rPr>
          <w:rFonts w:asciiTheme="majorHAnsi" w:hAnsiTheme="majorHAnsi"/>
          <w:sz w:val="28"/>
          <w:szCs w:val="28"/>
        </w:rPr>
        <w:t>Mejren</w:t>
      </w:r>
      <w:proofErr w:type="spellEnd"/>
      <w:r>
        <w:rPr>
          <w:rFonts w:asciiTheme="majorHAnsi" w:hAnsiTheme="majorHAnsi"/>
          <w:sz w:val="28"/>
          <w:szCs w:val="28"/>
        </w:rPr>
        <w:t xml:space="preserve"> met with Azizi Developments to discuss </w:t>
      </w:r>
      <w:r w:rsidRPr="00AB7970">
        <w:rPr>
          <w:rFonts w:asciiTheme="majorHAnsi" w:hAnsiTheme="majorHAnsi"/>
          <w:sz w:val="28"/>
          <w:szCs w:val="28"/>
          <w:lang w:val="en-GB"/>
        </w:rPr>
        <w:t xml:space="preserve">the </w:t>
      </w:r>
      <w:r w:rsidR="00AB7970" w:rsidRPr="00AB7970">
        <w:rPr>
          <w:rFonts w:asciiTheme="majorHAnsi" w:hAnsiTheme="majorHAnsi"/>
          <w:sz w:val="28"/>
          <w:szCs w:val="28"/>
          <w:lang w:val="en-GB"/>
        </w:rPr>
        <w:t xml:space="preserve">50 new projects to be developed in various areas in Dubai, which are currently in the land acquisition, permit application and design stages. Azizi Developments’ 2017 project plan is in line with the overall group strategy to invest in solid markets which have proven depth and stability. Part of this investment strategy demands collaboration and research analysis of the current property and real estate market. Following the productive meeting with </w:t>
      </w:r>
      <w:r w:rsidR="00AB7970" w:rsidRPr="00AB7970">
        <w:rPr>
          <w:rFonts w:asciiTheme="majorHAnsi" w:hAnsiTheme="majorHAnsi"/>
          <w:sz w:val="28"/>
          <w:szCs w:val="28"/>
          <w:lang w:val="en-GB"/>
        </w:rPr>
        <w:lastRenderedPageBreak/>
        <w:t>Dubai Land Department, Azizi Developments’ confidence in the market’s potential for high returns appears to be justified.</w:t>
      </w:r>
    </w:p>
    <w:p w14:paraId="3A60E164" w14:textId="77777777" w:rsidR="00AB7970" w:rsidRPr="00AB7970" w:rsidRDefault="00AB7970" w:rsidP="00AB7970">
      <w:pPr>
        <w:spacing w:line="360" w:lineRule="auto"/>
        <w:jc w:val="both"/>
        <w:rPr>
          <w:rFonts w:asciiTheme="majorHAnsi" w:hAnsiTheme="majorHAnsi"/>
          <w:sz w:val="28"/>
          <w:szCs w:val="28"/>
          <w:lang w:val="en-GB"/>
        </w:rPr>
      </w:pPr>
      <w:r w:rsidRPr="00AB7970">
        <w:rPr>
          <w:rFonts w:asciiTheme="majorHAnsi" w:hAnsiTheme="majorHAnsi"/>
          <w:sz w:val="28"/>
          <w:szCs w:val="28"/>
          <w:lang w:val="en-GB"/>
        </w:rPr>
        <w:t xml:space="preserve"> </w:t>
      </w:r>
    </w:p>
    <w:p w14:paraId="31B38D06" w14:textId="77777777" w:rsidR="00AB7970" w:rsidRPr="00AB7970" w:rsidRDefault="00AB7970" w:rsidP="00AB7970">
      <w:pPr>
        <w:spacing w:line="360" w:lineRule="auto"/>
        <w:jc w:val="both"/>
        <w:rPr>
          <w:rFonts w:asciiTheme="majorHAnsi" w:hAnsiTheme="majorHAnsi"/>
          <w:sz w:val="28"/>
          <w:szCs w:val="28"/>
          <w:lang w:val="en-GB"/>
        </w:rPr>
      </w:pPr>
      <w:proofErr w:type="spellStart"/>
      <w:r w:rsidRPr="00AB7970">
        <w:rPr>
          <w:rFonts w:asciiTheme="majorHAnsi" w:hAnsiTheme="majorHAnsi"/>
          <w:sz w:val="28"/>
          <w:szCs w:val="28"/>
          <w:lang w:val="en-GB"/>
        </w:rPr>
        <w:t>Farhad</w:t>
      </w:r>
      <w:proofErr w:type="spellEnd"/>
      <w:r w:rsidRPr="00AB7970">
        <w:rPr>
          <w:rFonts w:asciiTheme="majorHAnsi" w:hAnsiTheme="majorHAnsi"/>
          <w:sz w:val="28"/>
          <w:szCs w:val="28"/>
          <w:lang w:val="en-GB"/>
        </w:rPr>
        <w:t xml:space="preserve"> Azizi, CEO of Azizi Developments, stated, “We would first like to convey our thanks and gratitude to Dubai Land Department for their services, support and continuous commitment to the prosperity of this ever-growing city. The meeting was very fruitful and bolstered our confidence for the possibilities of 2017. This early progress demonstrates our commitment to delivering the announced plans for the upcoming year.”</w:t>
      </w:r>
    </w:p>
    <w:p w14:paraId="5035F4E6" w14:textId="77777777" w:rsidR="00AB7970" w:rsidRPr="00AB7970" w:rsidRDefault="00AB7970" w:rsidP="00AB7970">
      <w:pPr>
        <w:spacing w:line="360" w:lineRule="auto"/>
        <w:jc w:val="both"/>
        <w:rPr>
          <w:rFonts w:asciiTheme="majorHAnsi" w:hAnsiTheme="majorHAnsi"/>
          <w:sz w:val="28"/>
          <w:szCs w:val="28"/>
          <w:lang w:val="en-GB"/>
        </w:rPr>
      </w:pPr>
      <w:r w:rsidRPr="00AB7970">
        <w:rPr>
          <w:rFonts w:asciiTheme="majorHAnsi" w:hAnsiTheme="majorHAnsi"/>
          <w:sz w:val="28"/>
          <w:szCs w:val="28"/>
          <w:lang w:val="en-GB"/>
        </w:rPr>
        <w:t xml:space="preserve"> </w:t>
      </w:r>
    </w:p>
    <w:p w14:paraId="4100ED9A" w14:textId="77777777" w:rsidR="00AB7970" w:rsidRPr="00AB7970" w:rsidRDefault="00AB7970" w:rsidP="00AB7970">
      <w:pPr>
        <w:spacing w:line="360" w:lineRule="auto"/>
        <w:jc w:val="both"/>
        <w:rPr>
          <w:rFonts w:asciiTheme="majorHAnsi" w:hAnsiTheme="majorHAnsi"/>
          <w:sz w:val="28"/>
          <w:szCs w:val="28"/>
          <w:lang w:val="en-GB"/>
        </w:rPr>
      </w:pPr>
      <w:r w:rsidRPr="00AB7970">
        <w:rPr>
          <w:rFonts w:asciiTheme="majorHAnsi" w:hAnsiTheme="majorHAnsi"/>
          <w:sz w:val="28"/>
          <w:szCs w:val="28"/>
          <w:lang w:val="en-GB"/>
        </w:rPr>
        <w:t xml:space="preserve">As part of Dubai Land Department’s vision to transform Dubai into the number one real estate destination in the world, they provide open access to investors. “The department promotes and implements clear and transparent real estate laws that help to protect the rights of real estate investors. The meeting confirmed the upward trend of property prices.  Those who are savvy enough to start buying properties now will see significant returns in 2017. Our expectations for the coming year are for real estate and property prices to reach unprecedented heights,” added </w:t>
      </w:r>
      <w:proofErr w:type="spellStart"/>
      <w:r w:rsidRPr="00AB7970">
        <w:rPr>
          <w:rFonts w:asciiTheme="majorHAnsi" w:hAnsiTheme="majorHAnsi"/>
          <w:sz w:val="28"/>
          <w:szCs w:val="28"/>
          <w:lang w:val="en-GB"/>
        </w:rPr>
        <w:t>Farhad</w:t>
      </w:r>
      <w:proofErr w:type="spellEnd"/>
      <w:r w:rsidRPr="00AB7970">
        <w:rPr>
          <w:rFonts w:asciiTheme="majorHAnsi" w:hAnsiTheme="majorHAnsi"/>
          <w:sz w:val="28"/>
          <w:szCs w:val="28"/>
          <w:lang w:val="en-GB"/>
        </w:rPr>
        <w:t>.</w:t>
      </w:r>
    </w:p>
    <w:p w14:paraId="5BA802D0" w14:textId="77777777" w:rsidR="00AB7970" w:rsidRPr="00AB7970" w:rsidRDefault="00AB7970" w:rsidP="00AB7970">
      <w:pPr>
        <w:spacing w:line="360" w:lineRule="auto"/>
        <w:jc w:val="both"/>
        <w:rPr>
          <w:rFonts w:asciiTheme="majorHAnsi" w:hAnsiTheme="majorHAnsi"/>
          <w:sz w:val="28"/>
          <w:szCs w:val="28"/>
          <w:lang w:val="en-GB"/>
        </w:rPr>
      </w:pPr>
      <w:r w:rsidRPr="00AB7970">
        <w:rPr>
          <w:rFonts w:asciiTheme="majorHAnsi" w:hAnsiTheme="majorHAnsi"/>
          <w:sz w:val="28"/>
          <w:szCs w:val="28"/>
          <w:lang w:val="en-GB"/>
        </w:rPr>
        <w:t xml:space="preserve"> </w:t>
      </w:r>
    </w:p>
    <w:p w14:paraId="00A4FA5C" w14:textId="5780C58B" w:rsidR="00AC10D6" w:rsidRDefault="00AB7970" w:rsidP="00AB7970">
      <w:pPr>
        <w:spacing w:line="360" w:lineRule="auto"/>
        <w:jc w:val="both"/>
        <w:rPr>
          <w:rFonts w:asciiTheme="majorHAnsi" w:hAnsiTheme="majorHAnsi"/>
          <w:sz w:val="28"/>
          <w:szCs w:val="28"/>
        </w:rPr>
      </w:pPr>
      <w:r w:rsidRPr="00AB7970">
        <w:rPr>
          <w:rFonts w:asciiTheme="majorHAnsi" w:hAnsiTheme="majorHAnsi"/>
          <w:sz w:val="28"/>
          <w:szCs w:val="28"/>
          <w:lang w:val="en-GB"/>
        </w:rPr>
        <w:t xml:space="preserve">The 2017 project plan adds to the company’s impressive portfolio, involving 20 different UAE-based projects valued at around AED 7.3 billion. Azizi </w:t>
      </w:r>
      <w:r w:rsidRPr="00AB7970">
        <w:rPr>
          <w:rFonts w:asciiTheme="majorHAnsi" w:hAnsiTheme="majorHAnsi"/>
          <w:sz w:val="28"/>
          <w:szCs w:val="28"/>
          <w:lang w:val="en-GB"/>
        </w:rPr>
        <w:lastRenderedPageBreak/>
        <w:t xml:space="preserve">Developments currently has 15 projects in Al </w:t>
      </w:r>
      <w:proofErr w:type="spellStart"/>
      <w:r w:rsidRPr="00AB7970">
        <w:rPr>
          <w:rFonts w:asciiTheme="majorHAnsi" w:hAnsiTheme="majorHAnsi"/>
          <w:sz w:val="28"/>
          <w:szCs w:val="28"/>
          <w:lang w:val="en-GB"/>
        </w:rPr>
        <w:t>Furjan</w:t>
      </w:r>
      <w:proofErr w:type="spellEnd"/>
      <w:r w:rsidRPr="00AB7970">
        <w:rPr>
          <w:rFonts w:asciiTheme="majorHAnsi" w:hAnsiTheme="majorHAnsi"/>
          <w:sz w:val="28"/>
          <w:szCs w:val="28"/>
          <w:lang w:val="en-GB"/>
        </w:rPr>
        <w:t>, two in the Palm and the first in Dubai Healthcare City.</w:t>
      </w:r>
    </w:p>
    <w:p w14:paraId="77D8991E" w14:textId="77777777" w:rsidR="0047696C" w:rsidRPr="000A1E74" w:rsidRDefault="0047696C" w:rsidP="001128B0">
      <w:pPr>
        <w:spacing w:line="360" w:lineRule="auto"/>
        <w:jc w:val="both"/>
        <w:rPr>
          <w:rFonts w:asciiTheme="majorHAnsi" w:hAnsiTheme="majorHAnsi"/>
          <w:sz w:val="28"/>
          <w:szCs w:val="28"/>
        </w:rPr>
      </w:pPr>
    </w:p>
    <w:p w14:paraId="35CBBDE9" w14:textId="56326380" w:rsidR="00B8158D" w:rsidRPr="0060725B" w:rsidRDefault="0033502C" w:rsidP="00695002">
      <w:pPr>
        <w:pStyle w:val="ListParagraph"/>
        <w:numPr>
          <w:ilvl w:val="0"/>
          <w:numId w:val="1"/>
        </w:numPr>
        <w:spacing w:line="360" w:lineRule="auto"/>
        <w:jc w:val="center"/>
        <w:rPr>
          <w:rFonts w:asciiTheme="majorHAnsi" w:hAnsiTheme="majorHAnsi" w:cstheme="majorHAnsi"/>
          <w:bCs/>
        </w:rPr>
      </w:pPr>
      <w:r w:rsidRPr="0060725B">
        <w:rPr>
          <w:rFonts w:asciiTheme="majorHAnsi" w:hAnsiTheme="majorHAnsi" w:cstheme="majorHAnsi"/>
          <w:bCs/>
        </w:rPr>
        <w:t>END –</w:t>
      </w:r>
    </w:p>
    <w:p w14:paraId="41E4D44B" w14:textId="05DE3B3B" w:rsidR="00695002" w:rsidRPr="00695002" w:rsidRDefault="00695002" w:rsidP="00EB705B">
      <w:pPr>
        <w:shd w:val="clear" w:color="auto" w:fill="FFFFFF"/>
        <w:rPr>
          <w:rFonts w:asciiTheme="majorHAnsi" w:hAnsiTheme="majorHAnsi"/>
          <w:bCs/>
          <w:sz w:val="28"/>
          <w:szCs w:val="28"/>
        </w:rPr>
      </w:pPr>
    </w:p>
    <w:sectPr w:rsidR="00695002" w:rsidRPr="00695002" w:rsidSect="00161231">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3850" w14:textId="77777777" w:rsidR="005C5B2B" w:rsidRDefault="005C5B2B" w:rsidP="00306E00">
      <w:r>
        <w:separator/>
      </w:r>
    </w:p>
  </w:endnote>
  <w:endnote w:type="continuationSeparator" w:id="0">
    <w:p w14:paraId="4F61A504" w14:textId="77777777" w:rsidR="005C5B2B" w:rsidRDefault="005C5B2B" w:rsidP="0030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303DA" w14:textId="77777777" w:rsidR="005C5B2B" w:rsidRDefault="005C5B2B" w:rsidP="00306E00">
      <w:r>
        <w:separator/>
      </w:r>
    </w:p>
  </w:footnote>
  <w:footnote w:type="continuationSeparator" w:id="0">
    <w:p w14:paraId="6245A74B" w14:textId="77777777" w:rsidR="005C5B2B" w:rsidRDefault="005C5B2B" w:rsidP="00306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BC6F" w14:textId="79D63493" w:rsidR="00044E57" w:rsidRDefault="00044E57" w:rsidP="0059289F">
    <w:pPr>
      <w:pStyle w:val="Header"/>
      <w:jc w:val="center"/>
    </w:pPr>
    <w:r>
      <w:rPr>
        <w:noProof/>
      </w:rPr>
      <w:drawing>
        <wp:inline distT="0" distB="0" distL="0" distR="0" wp14:anchorId="29ABD700" wp14:editId="4063EE8C">
          <wp:extent cx="2639291" cy="779388"/>
          <wp:effectExtent l="0" t="0" r="0" b="0"/>
          <wp:docPr id="1" name="Picture 0" descr="Azizi_Developme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izi_Developments_logo.png"/>
                  <pic:cNvPicPr/>
                </pic:nvPicPr>
                <pic:blipFill>
                  <a:blip r:embed="rId1"/>
                  <a:stretch>
                    <a:fillRect/>
                  </a:stretch>
                </pic:blipFill>
                <pic:spPr>
                  <a:xfrm>
                    <a:off x="0" y="0"/>
                    <a:ext cx="2641260" cy="779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754D"/>
    <w:multiLevelType w:val="hybridMultilevel"/>
    <w:tmpl w:val="CEF2A22E"/>
    <w:lvl w:ilvl="0" w:tplc="9AD6964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C4791"/>
    <w:multiLevelType w:val="hybridMultilevel"/>
    <w:tmpl w:val="AAAE3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D7E209A"/>
    <w:multiLevelType w:val="hybridMultilevel"/>
    <w:tmpl w:val="094CFBB6"/>
    <w:lvl w:ilvl="0" w:tplc="57B092C4">
      <w:start w:val="20"/>
      <w:numFmt w:val="bullet"/>
      <w:lvlText w:val="-"/>
      <w:lvlJc w:val="left"/>
      <w:pPr>
        <w:ind w:left="920" w:hanging="360"/>
      </w:pPr>
      <w:rPr>
        <w:rFonts w:ascii="Century Gothic" w:eastAsia="Times New Roman" w:hAnsi="Century Gothic" w:cs="Tahoma"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59"/>
    <w:rsid w:val="000126F6"/>
    <w:rsid w:val="00044E57"/>
    <w:rsid w:val="000576FD"/>
    <w:rsid w:val="000615C8"/>
    <w:rsid w:val="00062069"/>
    <w:rsid w:val="00062E55"/>
    <w:rsid w:val="00074235"/>
    <w:rsid w:val="0009524C"/>
    <w:rsid w:val="0009739B"/>
    <w:rsid w:val="000A1E74"/>
    <w:rsid w:val="000B43EE"/>
    <w:rsid w:val="000B79B2"/>
    <w:rsid w:val="000C09DF"/>
    <w:rsid w:val="000D36CF"/>
    <w:rsid w:val="000D6FF9"/>
    <w:rsid w:val="000D77C2"/>
    <w:rsid w:val="000F174E"/>
    <w:rsid w:val="001128B0"/>
    <w:rsid w:val="001220E8"/>
    <w:rsid w:val="001306E2"/>
    <w:rsid w:val="00130CD5"/>
    <w:rsid w:val="0013769C"/>
    <w:rsid w:val="00157EAD"/>
    <w:rsid w:val="00161231"/>
    <w:rsid w:val="0016156E"/>
    <w:rsid w:val="00162BBF"/>
    <w:rsid w:val="001672B7"/>
    <w:rsid w:val="001745C7"/>
    <w:rsid w:val="00182D54"/>
    <w:rsid w:val="00193C5C"/>
    <w:rsid w:val="001967AB"/>
    <w:rsid w:val="001A4844"/>
    <w:rsid w:val="001B145E"/>
    <w:rsid w:val="001B446D"/>
    <w:rsid w:val="001C6846"/>
    <w:rsid w:val="001C7086"/>
    <w:rsid w:val="001F5AA4"/>
    <w:rsid w:val="001F71B5"/>
    <w:rsid w:val="00204B6F"/>
    <w:rsid w:val="0020718E"/>
    <w:rsid w:val="00211F06"/>
    <w:rsid w:val="00215836"/>
    <w:rsid w:val="00215ACB"/>
    <w:rsid w:val="00221CD4"/>
    <w:rsid w:val="002418AB"/>
    <w:rsid w:val="0029164E"/>
    <w:rsid w:val="00291FA5"/>
    <w:rsid w:val="0029526D"/>
    <w:rsid w:val="002B4BBD"/>
    <w:rsid w:val="002B6159"/>
    <w:rsid w:val="002C0879"/>
    <w:rsid w:val="002C2A58"/>
    <w:rsid w:val="002C6696"/>
    <w:rsid w:val="002D0BB2"/>
    <w:rsid w:val="002D1432"/>
    <w:rsid w:val="002D71C4"/>
    <w:rsid w:val="00300E2C"/>
    <w:rsid w:val="00302AE7"/>
    <w:rsid w:val="003036A8"/>
    <w:rsid w:val="00306E00"/>
    <w:rsid w:val="00307DDF"/>
    <w:rsid w:val="00311BC1"/>
    <w:rsid w:val="00327DFE"/>
    <w:rsid w:val="00334EEF"/>
    <w:rsid w:val="0033502C"/>
    <w:rsid w:val="003365BE"/>
    <w:rsid w:val="00341025"/>
    <w:rsid w:val="0035051A"/>
    <w:rsid w:val="003629A3"/>
    <w:rsid w:val="003A2673"/>
    <w:rsid w:val="003B37C6"/>
    <w:rsid w:val="003C41DB"/>
    <w:rsid w:val="003C70F1"/>
    <w:rsid w:val="003D15FD"/>
    <w:rsid w:val="003D5260"/>
    <w:rsid w:val="003F55B0"/>
    <w:rsid w:val="003F6723"/>
    <w:rsid w:val="0040644B"/>
    <w:rsid w:val="004101E7"/>
    <w:rsid w:val="00411589"/>
    <w:rsid w:val="00417341"/>
    <w:rsid w:val="0042532E"/>
    <w:rsid w:val="004565C1"/>
    <w:rsid w:val="00460E59"/>
    <w:rsid w:val="0046425F"/>
    <w:rsid w:val="0047581D"/>
    <w:rsid w:val="0047696C"/>
    <w:rsid w:val="004922A6"/>
    <w:rsid w:val="00493AB6"/>
    <w:rsid w:val="004B611F"/>
    <w:rsid w:val="004C2DC9"/>
    <w:rsid w:val="004C4EBF"/>
    <w:rsid w:val="004C5E8D"/>
    <w:rsid w:val="004E5CD0"/>
    <w:rsid w:val="0050309E"/>
    <w:rsid w:val="00506B63"/>
    <w:rsid w:val="00511768"/>
    <w:rsid w:val="00512462"/>
    <w:rsid w:val="00524858"/>
    <w:rsid w:val="00536F02"/>
    <w:rsid w:val="005456C9"/>
    <w:rsid w:val="005777B1"/>
    <w:rsid w:val="0059289F"/>
    <w:rsid w:val="005A61ED"/>
    <w:rsid w:val="005C3C83"/>
    <w:rsid w:val="005C4352"/>
    <w:rsid w:val="005C55CE"/>
    <w:rsid w:val="005C5B2B"/>
    <w:rsid w:val="005C5E13"/>
    <w:rsid w:val="005C621F"/>
    <w:rsid w:val="005D513F"/>
    <w:rsid w:val="005D5F59"/>
    <w:rsid w:val="005E11AB"/>
    <w:rsid w:val="005E18D0"/>
    <w:rsid w:val="005E1CF1"/>
    <w:rsid w:val="005F3919"/>
    <w:rsid w:val="00600FAF"/>
    <w:rsid w:val="0060725B"/>
    <w:rsid w:val="006105A0"/>
    <w:rsid w:val="00632663"/>
    <w:rsid w:val="00636C41"/>
    <w:rsid w:val="00647697"/>
    <w:rsid w:val="00653848"/>
    <w:rsid w:val="00657878"/>
    <w:rsid w:val="00657CE8"/>
    <w:rsid w:val="00670DCE"/>
    <w:rsid w:val="00674B41"/>
    <w:rsid w:val="00687D51"/>
    <w:rsid w:val="00695002"/>
    <w:rsid w:val="006C6BF5"/>
    <w:rsid w:val="006D5CAD"/>
    <w:rsid w:val="006D6CB3"/>
    <w:rsid w:val="006E3646"/>
    <w:rsid w:val="006E5584"/>
    <w:rsid w:val="00702653"/>
    <w:rsid w:val="0071007F"/>
    <w:rsid w:val="0071558D"/>
    <w:rsid w:val="00720511"/>
    <w:rsid w:val="00723CDC"/>
    <w:rsid w:val="0072780A"/>
    <w:rsid w:val="00730FA5"/>
    <w:rsid w:val="0073381C"/>
    <w:rsid w:val="00742A64"/>
    <w:rsid w:val="00757282"/>
    <w:rsid w:val="00765A5D"/>
    <w:rsid w:val="00781157"/>
    <w:rsid w:val="00797050"/>
    <w:rsid w:val="007A407F"/>
    <w:rsid w:val="007A6CAE"/>
    <w:rsid w:val="007B11A5"/>
    <w:rsid w:val="007B7A72"/>
    <w:rsid w:val="007C135C"/>
    <w:rsid w:val="007C6B5E"/>
    <w:rsid w:val="007D16F6"/>
    <w:rsid w:val="007F2FCC"/>
    <w:rsid w:val="008161CA"/>
    <w:rsid w:val="00825AB5"/>
    <w:rsid w:val="00831D3F"/>
    <w:rsid w:val="00840759"/>
    <w:rsid w:val="008424DF"/>
    <w:rsid w:val="008A2FE6"/>
    <w:rsid w:val="008B78B7"/>
    <w:rsid w:val="008C35B5"/>
    <w:rsid w:val="008F303C"/>
    <w:rsid w:val="00915198"/>
    <w:rsid w:val="0092313B"/>
    <w:rsid w:val="009308AC"/>
    <w:rsid w:val="009446E1"/>
    <w:rsid w:val="00945C12"/>
    <w:rsid w:val="00953AD0"/>
    <w:rsid w:val="00955A4E"/>
    <w:rsid w:val="009644FC"/>
    <w:rsid w:val="009778B5"/>
    <w:rsid w:val="00986006"/>
    <w:rsid w:val="00991EB0"/>
    <w:rsid w:val="00994252"/>
    <w:rsid w:val="00994689"/>
    <w:rsid w:val="009A376F"/>
    <w:rsid w:val="009A4FDD"/>
    <w:rsid w:val="009A6603"/>
    <w:rsid w:val="009E5341"/>
    <w:rsid w:val="009F368D"/>
    <w:rsid w:val="009F6580"/>
    <w:rsid w:val="00A0220E"/>
    <w:rsid w:val="00A07416"/>
    <w:rsid w:val="00A07B7F"/>
    <w:rsid w:val="00A26AE5"/>
    <w:rsid w:val="00A402FE"/>
    <w:rsid w:val="00A4608B"/>
    <w:rsid w:val="00A61A39"/>
    <w:rsid w:val="00A64D1F"/>
    <w:rsid w:val="00A73BAC"/>
    <w:rsid w:val="00A76ECC"/>
    <w:rsid w:val="00A974D6"/>
    <w:rsid w:val="00AA0496"/>
    <w:rsid w:val="00AB0560"/>
    <w:rsid w:val="00AB7970"/>
    <w:rsid w:val="00AC10D6"/>
    <w:rsid w:val="00AD25C5"/>
    <w:rsid w:val="00AE1BD5"/>
    <w:rsid w:val="00AE7158"/>
    <w:rsid w:val="00AF5B82"/>
    <w:rsid w:val="00B03FD2"/>
    <w:rsid w:val="00B15587"/>
    <w:rsid w:val="00B168BF"/>
    <w:rsid w:val="00B21581"/>
    <w:rsid w:val="00B2174D"/>
    <w:rsid w:val="00B27637"/>
    <w:rsid w:val="00B340A7"/>
    <w:rsid w:val="00B50290"/>
    <w:rsid w:val="00B5317D"/>
    <w:rsid w:val="00B66381"/>
    <w:rsid w:val="00B73346"/>
    <w:rsid w:val="00B76F85"/>
    <w:rsid w:val="00B8158D"/>
    <w:rsid w:val="00BB7C0D"/>
    <w:rsid w:val="00BD5A9B"/>
    <w:rsid w:val="00BD5ABD"/>
    <w:rsid w:val="00BE7176"/>
    <w:rsid w:val="00C01A07"/>
    <w:rsid w:val="00C04C5C"/>
    <w:rsid w:val="00C108BF"/>
    <w:rsid w:val="00C244A5"/>
    <w:rsid w:val="00C5633A"/>
    <w:rsid w:val="00C567AC"/>
    <w:rsid w:val="00C57F09"/>
    <w:rsid w:val="00C67EC8"/>
    <w:rsid w:val="00C85ACF"/>
    <w:rsid w:val="00C90A3A"/>
    <w:rsid w:val="00C933EF"/>
    <w:rsid w:val="00C93AA4"/>
    <w:rsid w:val="00CA5B4C"/>
    <w:rsid w:val="00CA7C02"/>
    <w:rsid w:val="00CB30A9"/>
    <w:rsid w:val="00CB7910"/>
    <w:rsid w:val="00CC751C"/>
    <w:rsid w:val="00CD4081"/>
    <w:rsid w:val="00CD65DA"/>
    <w:rsid w:val="00CE5155"/>
    <w:rsid w:val="00CE610D"/>
    <w:rsid w:val="00CF2568"/>
    <w:rsid w:val="00CF3B15"/>
    <w:rsid w:val="00CF4ED0"/>
    <w:rsid w:val="00CF7E96"/>
    <w:rsid w:val="00D06B62"/>
    <w:rsid w:val="00D10BEF"/>
    <w:rsid w:val="00D12C7F"/>
    <w:rsid w:val="00D14301"/>
    <w:rsid w:val="00D23208"/>
    <w:rsid w:val="00D26E8A"/>
    <w:rsid w:val="00D31909"/>
    <w:rsid w:val="00D3552D"/>
    <w:rsid w:val="00D4522B"/>
    <w:rsid w:val="00D4711D"/>
    <w:rsid w:val="00D478E4"/>
    <w:rsid w:val="00D54543"/>
    <w:rsid w:val="00D60964"/>
    <w:rsid w:val="00D76462"/>
    <w:rsid w:val="00D8321E"/>
    <w:rsid w:val="00D8472A"/>
    <w:rsid w:val="00D9649D"/>
    <w:rsid w:val="00DA0352"/>
    <w:rsid w:val="00DA7515"/>
    <w:rsid w:val="00DB68AC"/>
    <w:rsid w:val="00DE62DD"/>
    <w:rsid w:val="00E15B4A"/>
    <w:rsid w:val="00E30AC7"/>
    <w:rsid w:val="00E323E3"/>
    <w:rsid w:val="00E44CD9"/>
    <w:rsid w:val="00E522EC"/>
    <w:rsid w:val="00E53EE9"/>
    <w:rsid w:val="00E675E3"/>
    <w:rsid w:val="00E7564E"/>
    <w:rsid w:val="00E7777B"/>
    <w:rsid w:val="00EA18E1"/>
    <w:rsid w:val="00EA52C1"/>
    <w:rsid w:val="00EB3665"/>
    <w:rsid w:val="00EB705B"/>
    <w:rsid w:val="00EB74BF"/>
    <w:rsid w:val="00EC24F5"/>
    <w:rsid w:val="00EF112A"/>
    <w:rsid w:val="00EF347B"/>
    <w:rsid w:val="00F01030"/>
    <w:rsid w:val="00F0233D"/>
    <w:rsid w:val="00F05E75"/>
    <w:rsid w:val="00F120D3"/>
    <w:rsid w:val="00F13382"/>
    <w:rsid w:val="00F3489F"/>
    <w:rsid w:val="00F5597B"/>
    <w:rsid w:val="00F56C83"/>
    <w:rsid w:val="00F61B0D"/>
    <w:rsid w:val="00F77279"/>
    <w:rsid w:val="00F803FB"/>
    <w:rsid w:val="00FA4E13"/>
    <w:rsid w:val="00FA620F"/>
    <w:rsid w:val="00FE713C"/>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4A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02"/>
    <w:pPr>
      <w:ind w:left="720"/>
      <w:contextualSpacing/>
    </w:pPr>
  </w:style>
  <w:style w:type="paragraph" w:styleId="BalloonText">
    <w:name w:val="Balloon Text"/>
    <w:basedOn w:val="Normal"/>
    <w:link w:val="BalloonTextChar"/>
    <w:uiPriority w:val="99"/>
    <w:semiHidden/>
    <w:unhideWhenUsed/>
    <w:rsid w:val="00D76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62"/>
    <w:rPr>
      <w:rFonts w:ascii="Segoe UI" w:hAnsi="Segoe UI" w:cs="Segoe UI"/>
      <w:sz w:val="18"/>
      <w:szCs w:val="18"/>
    </w:rPr>
  </w:style>
  <w:style w:type="paragraph" w:styleId="Header">
    <w:name w:val="header"/>
    <w:basedOn w:val="Normal"/>
    <w:link w:val="HeaderChar"/>
    <w:uiPriority w:val="99"/>
    <w:unhideWhenUsed/>
    <w:rsid w:val="00306E00"/>
    <w:pPr>
      <w:tabs>
        <w:tab w:val="center" w:pos="4680"/>
        <w:tab w:val="right" w:pos="9360"/>
      </w:tabs>
    </w:pPr>
  </w:style>
  <w:style w:type="character" w:customStyle="1" w:styleId="HeaderChar">
    <w:name w:val="Header Char"/>
    <w:basedOn w:val="DefaultParagraphFont"/>
    <w:link w:val="Header"/>
    <w:uiPriority w:val="99"/>
    <w:rsid w:val="00306E00"/>
  </w:style>
  <w:style w:type="paragraph" w:styleId="Footer">
    <w:name w:val="footer"/>
    <w:basedOn w:val="Normal"/>
    <w:link w:val="FooterChar"/>
    <w:uiPriority w:val="99"/>
    <w:unhideWhenUsed/>
    <w:rsid w:val="00306E00"/>
    <w:pPr>
      <w:tabs>
        <w:tab w:val="center" w:pos="4680"/>
        <w:tab w:val="right" w:pos="9360"/>
      </w:tabs>
    </w:pPr>
  </w:style>
  <w:style w:type="character" w:customStyle="1" w:styleId="FooterChar">
    <w:name w:val="Footer Char"/>
    <w:basedOn w:val="DefaultParagraphFont"/>
    <w:link w:val="Footer"/>
    <w:uiPriority w:val="99"/>
    <w:rsid w:val="00306E00"/>
  </w:style>
  <w:style w:type="paragraph" w:styleId="NormalWeb">
    <w:name w:val="Normal (Web)"/>
    <w:basedOn w:val="Normal"/>
    <w:uiPriority w:val="99"/>
    <w:unhideWhenUsed/>
    <w:rsid w:val="00CF4ED0"/>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CF4ED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6580"/>
    <w:rPr>
      <w:sz w:val="16"/>
      <w:szCs w:val="16"/>
    </w:rPr>
  </w:style>
  <w:style w:type="paragraph" w:styleId="CommentText">
    <w:name w:val="annotation text"/>
    <w:basedOn w:val="Normal"/>
    <w:link w:val="CommentTextChar"/>
    <w:uiPriority w:val="99"/>
    <w:semiHidden/>
    <w:unhideWhenUsed/>
    <w:rsid w:val="009F6580"/>
    <w:rPr>
      <w:sz w:val="20"/>
      <w:szCs w:val="20"/>
    </w:rPr>
  </w:style>
  <w:style w:type="character" w:customStyle="1" w:styleId="CommentTextChar">
    <w:name w:val="Comment Text Char"/>
    <w:basedOn w:val="DefaultParagraphFont"/>
    <w:link w:val="CommentText"/>
    <w:uiPriority w:val="99"/>
    <w:semiHidden/>
    <w:rsid w:val="009F6580"/>
    <w:rPr>
      <w:sz w:val="20"/>
      <w:szCs w:val="20"/>
    </w:rPr>
  </w:style>
  <w:style w:type="paragraph" w:styleId="CommentSubject">
    <w:name w:val="annotation subject"/>
    <w:basedOn w:val="CommentText"/>
    <w:next w:val="CommentText"/>
    <w:link w:val="CommentSubjectChar"/>
    <w:uiPriority w:val="99"/>
    <w:semiHidden/>
    <w:unhideWhenUsed/>
    <w:rsid w:val="009F6580"/>
    <w:rPr>
      <w:b/>
      <w:bCs/>
    </w:rPr>
  </w:style>
  <w:style w:type="character" w:customStyle="1" w:styleId="CommentSubjectChar">
    <w:name w:val="Comment Subject Char"/>
    <w:basedOn w:val="CommentTextChar"/>
    <w:link w:val="CommentSubject"/>
    <w:uiPriority w:val="99"/>
    <w:semiHidden/>
    <w:rsid w:val="009F6580"/>
    <w:rPr>
      <w:b/>
      <w:bCs/>
      <w:sz w:val="20"/>
      <w:szCs w:val="20"/>
    </w:rPr>
  </w:style>
  <w:style w:type="character" w:styleId="Strong">
    <w:name w:val="Strong"/>
    <w:basedOn w:val="DefaultParagraphFont"/>
    <w:uiPriority w:val="22"/>
    <w:qFormat/>
    <w:rsid w:val="000615C8"/>
    <w:rPr>
      <w:b/>
      <w:bCs/>
    </w:rPr>
  </w:style>
  <w:style w:type="paragraph" w:customStyle="1" w:styleId="hs-text-container">
    <w:name w:val="hs-text-container"/>
    <w:basedOn w:val="Normal"/>
    <w:rsid w:val="00512462"/>
    <w:pPr>
      <w:spacing w:before="100" w:beforeAutospacing="1" w:after="100" w:afterAutospacing="1"/>
    </w:pPr>
    <w:rPr>
      <w:rFonts w:ascii="Times New Roman" w:eastAsia="Times New Roman" w:hAnsi="Times New Roman" w:cs="Times New Roman"/>
    </w:rPr>
  </w:style>
  <w:style w:type="character" w:customStyle="1" w:styleId="storytext">
    <w:name w:val="storytext"/>
    <w:basedOn w:val="DefaultParagraphFont"/>
    <w:rsid w:val="00327DFE"/>
  </w:style>
  <w:style w:type="character" w:styleId="Emphasis">
    <w:name w:val="Emphasis"/>
    <w:basedOn w:val="DefaultParagraphFont"/>
    <w:uiPriority w:val="20"/>
    <w:qFormat/>
    <w:rsid w:val="003036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02"/>
    <w:pPr>
      <w:ind w:left="720"/>
      <w:contextualSpacing/>
    </w:pPr>
  </w:style>
  <w:style w:type="paragraph" w:styleId="BalloonText">
    <w:name w:val="Balloon Text"/>
    <w:basedOn w:val="Normal"/>
    <w:link w:val="BalloonTextChar"/>
    <w:uiPriority w:val="99"/>
    <w:semiHidden/>
    <w:unhideWhenUsed/>
    <w:rsid w:val="00D76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62"/>
    <w:rPr>
      <w:rFonts w:ascii="Segoe UI" w:hAnsi="Segoe UI" w:cs="Segoe UI"/>
      <w:sz w:val="18"/>
      <w:szCs w:val="18"/>
    </w:rPr>
  </w:style>
  <w:style w:type="paragraph" w:styleId="Header">
    <w:name w:val="header"/>
    <w:basedOn w:val="Normal"/>
    <w:link w:val="HeaderChar"/>
    <w:uiPriority w:val="99"/>
    <w:unhideWhenUsed/>
    <w:rsid w:val="00306E00"/>
    <w:pPr>
      <w:tabs>
        <w:tab w:val="center" w:pos="4680"/>
        <w:tab w:val="right" w:pos="9360"/>
      </w:tabs>
    </w:pPr>
  </w:style>
  <w:style w:type="character" w:customStyle="1" w:styleId="HeaderChar">
    <w:name w:val="Header Char"/>
    <w:basedOn w:val="DefaultParagraphFont"/>
    <w:link w:val="Header"/>
    <w:uiPriority w:val="99"/>
    <w:rsid w:val="00306E00"/>
  </w:style>
  <w:style w:type="paragraph" w:styleId="Footer">
    <w:name w:val="footer"/>
    <w:basedOn w:val="Normal"/>
    <w:link w:val="FooterChar"/>
    <w:uiPriority w:val="99"/>
    <w:unhideWhenUsed/>
    <w:rsid w:val="00306E00"/>
    <w:pPr>
      <w:tabs>
        <w:tab w:val="center" w:pos="4680"/>
        <w:tab w:val="right" w:pos="9360"/>
      </w:tabs>
    </w:pPr>
  </w:style>
  <w:style w:type="character" w:customStyle="1" w:styleId="FooterChar">
    <w:name w:val="Footer Char"/>
    <w:basedOn w:val="DefaultParagraphFont"/>
    <w:link w:val="Footer"/>
    <w:uiPriority w:val="99"/>
    <w:rsid w:val="00306E00"/>
  </w:style>
  <w:style w:type="paragraph" w:styleId="NormalWeb">
    <w:name w:val="Normal (Web)"/>
    <w:basedOn w:val="Normal"/>
    <w:uiPriority w:val="99"/>
    <w:unhideWhenUsed/>
    <w:rsid w:val="00CF4ED0"/>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CF4ED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6580"/>
    <w:rPr>
      <w:sz w:val="16"/>
      <w:szCs w:val="16"/>
    </w:rPr>
  </w:style>
  <w:style w:type="paragraph" w:styleId="CommentText">
    <w:name w:val="annotation text"/>
    <w:basedOn w:val="Normal"/>
    <w:link w:val="CommentTextChar"/>
    <w:uiPriority w:val="99"/>
    <w:semiHidden/>
    <w:unhideWhenUsed/>
    <w:rsid w:val="009F6580"/>
    <w:rPr>
      <w:sz w:val="20"/>
      <w:szCs w:val="20"/>
    </w:rPr>
  </w:style>
  <w:style w:type="character" w:customStyle="1" w:styleId="CommentTextChar">
    <w:name w:val="Comment Text Char"/>
    <w:basedOn w:val="DefaultParagraphFont"/>
    <w:link w:val="CommentText"/>
    <w:uiPriority w:val="99"/>
    <w:semiHidden/>
    <w:rsid w:val="009F6580"/>
    <w:rPr>
      <w:sz w:val="20"/>
      <w:szCs w:val="20"/>
    </w:rPr>
  </w:style>
  <w:style w:type="paragraph" w:styleId="CommentSubject">
    <w:name w:val="annotation subject"/>
    <w:basedOn w:val="CommentText"/>
    <w:next w:val="CommentText"/>
    <w:link w:val="CommentSubjectChar"/>
    <w:uiPriority w:val="99"/>
    <w:semiHidden/>
    <w:unhideWhenUsed/>
    <w:rsid w:val="009F6580"/>
    <w:rPr>
      <w:b/>
      <w:bCs/>
    </w:rPr>
  </w:style>
  <w:style w:type="character" w:customStyle="1" w:styleId="CommentSubjectChar">
    <w:name w:val="Comment Subject Char"/>
    <w:basedOn w:val="CommentTextChar"/>
    <w:link w:val="CommentSubject"/>
    <w:uiPriority w:val="99"/>
    <w:semiHidden/>
    <w:rsid w:val="009F6580"/>
    <w:rPr>
      <w:b/>
      <w:bCs/>
      <w:sz w:val="20"/>
      <w:szCs w:val="20"/>
    </w:rPr>
  </w:style>
  <w:style w:type="character" w:styleId="Strong">
    <w:name w:val="Strong"/>
    <w:basedOn w:val="DefaultParagraphFont"/>
    <w:uiPriority w:val="22"/>
    <w:qFormat/>
    <w:rsid w:val="000615C8"/>
    <w:rPr>
      <w:b/>
      <w:bCs/>
    </w:rPr>
  </w:style>
  <w:style w:type="paragraph" w:customStyle="1" w:styleId="hs-text-container">
    <w:name w:val="hs-text-container"/>
    <w:basedOn w:val="Normal"/>
    <w:rsid w:val="00512462"/>
    <w:pPr>
      <w:spacing w:before="100" w:beforeAutospacing="1" w:after="100" w:afterAutospacing="1"/>
    </w:pPr>
    <w:rPr>
      <w:rFonts w:ascii="Times New Roman" w:eastAsia="Times New Roman" w:hAnsi="Times New Roman" w:cs="Times New Roman"/>
    </w:rPr>
  </w:style>
  <w:style w:type="character" w:customStyle="1" w:styleId="storytext">
    <w:name w:val="storytext"/>
    <w:basedOn w:val="DefaultParagraphFont"/>
    <w:rsid w:val="00327DFE"/>
  </w:style>
  <w:style w:type="character" w:styleId="Emphasis">
    <w:name w:val="Emphasis"/>
    <w:basedOn w:val="DefaultParagraphFont"/>
    <w:uiPriority w:val="20"/>
    <w:qFormat/>
    <w:rsid w:val="00303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3424">
      <w:bodyDiv w:val="1"/>
      <w:marLeft w:val="0"/>
      <w:marRight w:val="0"/>
      <w:marTop w:val="0"/>
      <w:marBottom w:val="0"/>
      <w:divBdr>
        <w:top w:val="none" w:sz="0" w:space="0" w:color="auto"/>
        <w:left w:val="none" w:sz="0" w:space="0" w:color="auto"/>
        <w:bottom w:val="none" w:sz="0" w:space="0" w:color="auto"/>
        <w:right w:val="none" w:sz="0" w:space="0" w:color="auto"/>
      </w:divBdr>
    </w:div>
    <w:div w:id="115834390">
      <w:bodyDiv w:val="1"/>
      <w:marLeft w:val="0"/>
      <w:marRight w:val="0"/>
      <w:marTop w:val="0"/>
      <w:marBottom w:val="0"/>
      <w:divBdr>
        <w:top w:val="none" w:sz="0" w:space="0" w:color="auto"/>
        <w:left w:val="none" w:sz="0" w:space="0" w:color="auto"/>
        <w:bottom w:val="none" w:sz="0" w:space="0" w:color="auto"/>
        <w:right w:val="none" w:sz="0" w:space="0" w:color="auto"/>
      </w:divBdr>
    </w:div>
    <w:div w:id="169371333">
      <w:bodyDiv w:val="1"/>
      <w:marLeft w:val="0"/>
      <w:marRight w:val="0"/>
      <w:marTop w:val="0"/>
      <w:marBottom w:val="0"/>
      <w:divBdr>
        <w:top w:val="none" w:sz="0" w:space="0" w:color="auto"/>
        <w:left w:val="none" w:sz="0" w:space="0" w:color="auto"/>
        <w:bottom w:val="none" w:sz="0" w:space="0" w:color="auto"/>
        <w:right w:val="none" w:sz="0" w:space="0" w:color="auto"/>
      </w:divBdr>
    </w:div>
    <w:div w:id="213784207">
      <w:bodyDiv w:val="1"/>
      <w:marLeft w:val="0"/>
      <w:marRight w:val="0"/>
      <w:marTop w:val="0"/>
      <w:marBottom w:val="0"/>
      <w:divBdr>
        <w:top w:val="none" w:sz="0" w:space="0" w:color="auto"/>
        <w:left w:val="none" w:sz="0" w:space="0" w:color="auto"/>
        <w:bottom w:val="none" w:sz="0" w:space="0" w:color="auto"/>
        <w:right w:val="none" w:sz="0" w:space="0" w:color="auto"/>
      </w:divBdr>
    </w:div>
    <w:div w:id="352539168">
      <w:bodyDiv w:val="1"/>
      <w:marLeft w:val="0"/>
      <w:marRight w:val="0"/>
      <w:marTop w:val="0"/>
      <w:marBottom w:val="0"/>
      <w:divBdr>
        <w:top w:val="none" w:sz="0" w:space="0" w:color="auto"/>
        <w:left w:val="none" w:sz="0" w:space="0" w:color="auto"/>
        <w:bottom w:val="none" w:sz="0" w:space="0" w:color="auto"/>
        <w:right w:val="none" w:sz="0" w:space="0" w:color="auto"/>
      </w:divBdr>
    </w:div>
    <w:div w:id="775372128">
      <w:bodyDiv w:val="1"/>
      <w:marLeft w:val="0"/>
      <w:marRight w:val="0"/>
      <w:marTop w:val="0"/>
      <w:marBottom w:val="0"/>
      <w:divBdr>
        <w:top w:val="none" w:sz="0" w:space="0" w:color="auto"/>
        <w:left w:val="none" w:sz="0" w:space="0" w:color="auto"/>
        <w:bottom w:val="none" w:sz="0" w:space="0" w:color="auto"/>
        <w:right w:val="none" w:sz="0" w:space="0" w:color="auto"/>
      </w:divBdr>
    </w:div>
    <w:div w:id="1265841955">
      <w:bodyDiv w:val="1"/>
      <w:marLeft w:val="0"/>
      <w:marRight w:val="0"/>
      <w:marTop w:val="0"/>
      <w:marBottom w:val="0"/>
      <w:divBdr>
        <w:top w:val="none" w:sz="0" w:space="0" w:color="auto"/>
        <w:left w:val="none" w:sz="0" w:space="0" w:color="auto"/>
        <w:bottom w:val="none" w:sz="0" w:space="0" w:color="auto"/>
        <w:right w:val="none" w:sz="0" w:space="0" w:color="auto"/>
      </w:divBdr>
    </w:div>
    <w:div w:id="1774787939">
      <w:bodyDiv w:val="1"/>
      <w:marLeft w:val="0"/>
      <w:marRight w:val="0"/>
      <w:marTop w:val="0"/>
      <w:marBottom w:val="0"/>
      <w:divBdr>
        <w:top w:val="none" w:sz="0" w:space="0" w:color="auto"/>
        <w:left w:val="none" w:sz="0" w:space="0" w:color="auto"/>
        <w:bottom w:val="none" w:sz="0" w:space="0" w:color="auto"/>
        <w:right w:val="none" w:sz="0" w:space="0" w:color="auto"/>
      </w:divBdr>
    </w:div>
    <w:div w:id="1914122825">
      <w:bodyDiv w:val="1"/>
      <w:marLeft w:val="0"/>
      <w:marRight w:val="0"/>
      <w:marTop w:val="0"/>
      <w:marBottom w:val="0"/>
      <w:divBdr>
        <w:top w:val="none" w:sz="0" w:space="0" w:color="auto"/>
        <w:left w:val="none" w:sz="0" w:space="0" w:color="auto"/>
        <w:bottom w:val="none" w:sz="0" w:space="0" w:color="auto"/>
        <w:right w:val="none" w:sz="0" w:space="0" w:color="auto"/>
      </w:divBdr>
    </w:div>
    <w:div w:id="2026906855">
      <w:bodyDiv w:val="1"/>
      <w:marLeft w:val="0"/>
      <w:marRight w:val="0"/>
      <w:marTop w:val="0"/>
      <w:marBottom w:val="0"/>
      <w:divBdr>
        <w:top w:val="none" w:sz="0" w:space="0" w:color="auto"/>
        <w:left w:val="none" w:sz="0" w:space="0" w:color="auto"/>
        <w:bottom w:val="none" w:sz="0" w:space="0" w:color="auto"/>
        <w:right w:val="none" w:sz="0" w:space="0" w:color="auto"/>
      </w:divBdr>
    </w:div>
    <w:div w:id="2032798045">
      <w:bodyDiv w:val="1"/>
      <w:marLeft w:val="0"/>
      <w:marRight w:val="0"/>
      <w:marTop w:val="0"/>
      <w:marBottom w:val="0"/>
      <w:divBdr>
        <w:top w:val="none" w:sz="0" w:space="0" w:color="auto"/>
        <w:left w:val="none" w:sz="0" w:space="0" w:color="auto"/>
        <w:bottom w:val="none" w:sz="0" w:space="0" w:color="auto"/>
        <w:right w:val="none" w:sz="0" w:space="0" w:color="auto"/>
      </w:divBdr>
    </w:div>
    <w:div w:id="209879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Edinburgh University</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 Selva</dc:creator>
  <cp:lastModifiedBy>Alice Tobin</cp:lastModifiedBy>
  <cp:revision>7</cp:revision>
  <dcterms:created xsi:type="dcterms:W3CDTF">2016-12-28T09:09:00Z</dcterms:created>
  <dcterms:modified xsi:type="dcterms:W3CDTF">2017-12-26T13:27:00Z</dcterms:modified>
</cp:coreProperties>
</file>